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enter" w:pos="1080"/>
          <w:tab w:val="left" w:pos="6115"/>
          <w:tab w:val="right" w:pos="8715"/>
          <w:tab w:val="right" w:pos="8820"/>
          <w:tab w:val="clear" w:pos="4153"/>
          <w:tab w:val="clear" w:pos="8306"/>
        </w:tabs>
        <w:ind w:left="105" w:leftChars="50" w:right="128" w:rightChars="61"/>
        <w:jc w:val="left"/>
        <w:rPr>
          <w:rFonts w:ascii="宋体" w:hAnsi="宋体"/>
          <w:sz w:val="21"/>
          <w:szCs w:val="21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Batang" w:hAnsi="Batang" w:cs="Arial"/>
          <w:color w:val="1F497D"/>
          <w:szCs w:val="21"/>
        </w:rPr>
        <w:t>厦门海润集装箱码头有限公司</w:t>
      </w:r>
      <w:r>
        <w:rPr>
          <w:rFonts w:ascii="Batang" w:hAnsi="Batang" w:eastAsia="Batang" w:cs="Arial"/>
          <w:color w:val="1F497D"/>
          <w:szCs w:val="21"/>
        </w:rPr>
        <w:tab/>
      </w:r>
      <w:r>
        <w:rPr>
          <w:rFonts w:hint="eastAsia"/>
        </w:rPr>
        <w:t>《港口设施保安符合证书》核验</w:t>
      </w:r>
    </w:p>
    <w:p>
      <w:pPr>
        <w:tabs>
          <w:tab w:val="left" w:pos="555"/>
          <w:tab w:val="left" w:pos="8355"/>
        </w:tabs>
        <w:spacing w:beforeLines="50" w:afterLines="50" w:line="480" w:lineRule="exact"/>
        <w:ind w:left="-182" w:leftChars="-414" w:hanging="687" w:hangingChars="214"/>
        <w:rPr>
          <w:rFonts w:ascii="宋体" w:hAnsi="宋体"/>
          <w:b/>
          <w:sz w:val="32"/>
          <w:szCs w:val="32"/>
        </w:rPr>
      </w:pPr>
    </w:p>
    <w:p>
      <w:pPr>
        <w:spacing w:beforeLines="50" w:afterLines="50" w:line="480" w:lineRule="exact"/>
        <w:ind w:left="1232" w:leftChars="1" w:hanging="1230" w:hangingChars="383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22</w:t>
      </w:r>
      <w:r>
        <w:rPr>
          <w:rFonts w:hint="eastAsia" w:ascii="宋体" w:hAnsi="宋体"/>
          <w:b/>
          <w:sz w:val="32"/>
          <w:szCs w:val="32"/>
        </w:rPr>
        <w:t>.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32"/>
          <w:szCs w:val="32"/>
        </w:rPr>
        <w:t>.28危险品集装箱泄漏事故应急处置演练方案</w:t>
      </w:r>
    </w:p>
    <w:p>
      <w:pPr>
        <w:spacing w:beforeLines="50" w:afterLines="50" w:line="360" w:lineRule="auto"/>
        <w:ind w:left="1" w:firstLine="426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540" w:firstLineChars="225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>
        <w:rPr>
          <w:rFonts w:hint="eastAsia" w:ascii="宋体" w:hAnsi="宋体"/>
          <w:sz w:val="24"/>
        </w:rPr>
        <w:t>提高应对《公司突发危险货物事故应急处置预案》的处置能力，检验预案的合理性，检验保安主管的组织指挥、报告程序，相关人员的执行能力和迅速有效组织人员疏散撤离、现场警戒保护以及善后处理。通过不断完善和修订预案，增强可操作性，为保障公司安全稳定打下良好基础</w:t>
      </w:r>
      <w:r>
        <w:rPr>
          <w:rFonts w:hint="eastAsia"/>
          <w:sz w:val="24"/>
          <w:szCs w:val="24"/>
        </w:rPr>
        <w:t>。定于</w:t>
      </w: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 w:eastAsia="zh-CN"/>
        </w:rPr>
        <w:t>22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lang w:val="en-US" w:eastAsia="zh-CN"/>
        </w:rPr>
        <w:t>9</w:t>
      </w:r>
      <w:r>
        <w:rPr>
          <w:rFonts w:hint="eastAsia"/>
          <w:color w:val="000000"/>
          <w:sz w:val="24"/>
          <w:szCs w:val="24"/>
        </w:rPr>
        <w:t>月28 日 9：30 ，组织安环部、操作部、工程部、劳务外协、保安队伍等部门，举行危险品集装箱泄漏事故应急处置实地演练。</w:t>
      </w:r>
    </w:p>
    <w:p>
      <w:pPr>
        <w:numPr>
          <w:ilvl w:val="0"/>
          <w:numId w:val="1"/>
        </w:numPr>
        <w:tabs>
          <w:tab w:val="left" w:pos="525"/>
          <w:tab w:val="left" w:pos="630"/>
        </w:tabs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演练日期：20</w:t>
      </w:r>
      <w:r>
        <w:rPr>
          <w:rFonts w:hint="eastAsia"/>
          <w:color w:val="000000"/>
          <w:sz w:val="24"/>
          <w:szCs w:val="24"/>
          <w:lang w:val="en-US" w:eastAsia="zh-CN"/>
        </w:rPr>
        <w:t>22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  <w:lang w:val="en-US" w:eastAsia="zh-CN"/>
        </w:rPr>
        <w:t>9</w:t>
      </w:r>
      <w:r>
        <w:rPr>
          <w:rFonts w:hint="eastAsia"/>
          <w:color w:val="000000"/>
          <w:sz w:val="24"/>
          <w:szCs w:val="24"/>
        </w:rPr>
        <w:t xml:space="preserve">月28日 9: 30 </w:t>
      </w:r>
    </w:p>
    <w:p>
      <w:pPr>
        <w:numPr>
          <w:ilvl w:val="0"/>
          <w:numId w:val="1"/>
        </w:numPr>
        <w:tabs>
          <w:tab w:val="left" w:pos="525"/>
          <w:tab w:val="left" w:pos="630"/>
        </w:tabs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演练目的：</w:t>
      </w:r>
    </w:p>
    <w:p>
      <w:pPr>
        <w:tabs>
          <w:tab w:val="left" w:pos="525"/>
          <w:tab w:val="left" w:pos="630"/>
        </w:tabs>
        <w:spacing w:line="360" w:lineRule="auto"/>
        <w:ind w:left="420" w:leftChars="200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通过演练，增强员工对危险货物现场处置的能力和意识，在一旦发生危险货物泄漏等突发事情的实况下，员工能以最快的速度，有组织，有秩序、安全、迅速响应、采取应对措施，锻炼公司应急救援队伍的应急救援能力和协作配合能力，确保员工生命财产安全。</w:t>
      </w:r>
    </w:p>
    <w:p>
      <w:pPr>
        <w:numPr>
          <w:ilvl w:val="0"/>
          <w:numId w:val="1"/>
        </w:numPr>
        <w:tabs>
          <w:tab w:val="left" w:pos="525"/>
          <w:tab w:val="left" w:pos="63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组织管理与分工</w:t>
      </w:r>
    </w:p>
    <w:p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总指挥：公司领导，负责宣布演练的开始、结束、并做总结发言；</w:t>
      </w:r>
    </w:p>
    <w:p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现场指挥：值班经理，负责指挥和协调完成演练整个过程，视情况决定是否向码头集团及消防中队报警救援，并报告现场情况等；</w:t>
      </w:r>
    </w:p>
    <w:p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当班副指挥：当班调度，负责召集抢险救援组合疏散警戒组人员迅速赶往现场，并按应急预案要求立即开展活动；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成员：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1）、抢险救援组（现场督导1人、工班2人、保安队员3人），现场督导和工班负责防化服的穿着和使用堵漏工具的堵漏工作，保安队员负责实施现场洒水稀释；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2）、警戒疏散组（带班1人、保安队员3人），负责现场交通疏导、警戒、疏散工作；</w:t>
      </w:r>
    </w:p>
    <w:p>
      <w:pPr>
        <w:spacing w:line="360" w:lineRule="auto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3）、技术保障组（工程技术人员2人），负责现场通讯设施的保障工作和设备设施的抢险工作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4、引导员：当班保安班长1人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5、摄像、拍照：吴少熹</w:t>
      </w:r>
    </w:p>
    <w:p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指挥部：四楼监控室</w:t>
      </w:r>
    </w:p>
    <w:p>
      <w:pPr>
        <w:numPr>
          <w:ilvl w:val="0"/>
          <w:numId w:val="1"/>
        </w:numPr>
        <w:tabs>
          <w:tab w:val="left" w:pos="630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物资准备：</w:t>
      </w:r>
    </w:p>
    <w:p>
      <w:pPr>
        <w:tabs>
          <w:tab w:val="left" w:pos="630"/>
        </w:tabs>
        <w:spacing w:line="360" w:lineRule="auto"/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1、20尺空箱一个、拖车一部；</w:t>
      </w:r>
    </w:p>
    <w:p>
      <w:pPr>
        <w:tabs>
          <w:tab w:val="left" w:pos="630"/>
        </w:tabs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2、警戒锥10个，警戒杆20根、铲子2把、沙桶1个、沙子若干、堵漏锥1箱、锡箔纸1圈、收集桶1个、吸油毡若干、手持式气体测试仪1支；</w:t>
      </w:r>
    </w:p>
    <w:p>
      <w:pPr>
        <w:tabs>
          <w:tab w:val="left" w:pos="630"/>
        </w:tabs>
        <w:spacing w:line="360" w:lineRule="auto"/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3、防护服2件、空气呼吸器2个</w:t>
      </w:r>
    </w:p>
    <w:p>
      <w:pPr>
        <w:tabs>
          <w:tab w:val="left" w:pos="630"/>
        </w:tabs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4、消防水带2条50米；</w:t>
      </w:r>
    </w:p>
    <w:p>
      <w:pPr>
        <w:tabs>
          <w:tab w:val="left" w:pos="630"/>
        </w:tabs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5、对讲机各小组一台、其中防爆对讲机2台；</w:t>
      </w:r>
    </w:p>
    <w:p>
      <w:pPr>
        <w:tabs>
          <w:tab w:val="left" w:pos="525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四、演练内容：1、现场封闭警戒和人员疏散；2、应急处置及报告；3、停止事故附近作业；4、善后清理。</w:t>
      </w:r>
    </w:p>
    <w:p>
      <w:pPr>
        <w:numPr>
          <w:ilvl w:val="0"/>
          <w:numId w:val="4"/>
        </w:numPr>
        <w:tabs>
          <w:tab w:val="left" w:pos="525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演练要求：</w:t>
      </w:r>
    </w:p>
    <w:p>
      <w:pPr>
        <w:pStyle w:val="8"/>
        <w:numPr>
          <w:ilvl w:val="0"/>
          <w:numId w:val="5"/>
        </w:numPr>
        <w:tabs>
          <w:tab w:val="left" w:pos="420"/>
          <w:tab w:val="left" w:pos="525"/>
        </w:tabs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安全第一，预防为主。演练时要听从指挥，遵守纪律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相关人员</w:t>
      </w:r>
      <w:r>
        <w:rPr>
          <w:rFonts w:hint="eastAsia"/>
          <w:sz w:val="24"/>
          <w:szCs w:val="24"/>
        </w:rPr>
        <w:t>穿戴好应急救援设备设施及劳动保护用品（工装、安全帽、反光衣），并</w:t>
      </w:r>
      <w:r>
        <w:rPr>
          <w:sz w:val="24"/>
          <w:szCs w:val="24"/>
        </w:rPr>
        <w:t>准时到场参加演练</w:t>
      </w:r>
      <w:r>
        <w:rPr>
          <w:rFonts w:hint="eastAsia"/>
          <w:sz w:val="24"/>
          <w:szCs w:val="24"/>
        </w:rPr>
        <w:t>。</w:t>
      </w:r>
    </w:p>
    <w:p>
      <w:pPr>
        <w:numPr>
          <w:ilvl w:val="0"/>
          <w:numId w:val="5"/>
        </w:numPr>
        <w:tabs>
          <w:tab w:val="left" w:pos="420"/>
          <w:tab w:val="left" w:pos="525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应急抢险救援必须按照本着“先避险后抢险、先救人后救物、先救灾后恢复”的处置原则开展工作。</w:t>
      </w:r>
    </w:p>
    <w:p>
      <w:pPr>
        <w:numPr>
          <w:ilvl w:val="0"/>
          <w:numId w:val="5"/>
        </w:numPr>
        <w:tabs>
          <w:tab w:val="left" w:pos="420"/>
          <w:tab w:val="left" w:pos="525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各参演人员要严格对待演练工作，查找演练的薄弱点，利于今后工作的改进。</w:t>
      </w:r>
    </w:p>
    <w:p>
      <w:pPr>
        <w:tabs>
          <w:tab w:val="left" w:pos="420"/>
          <w:tab w:val="left" w:pos="525"/>
        </w:tabs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六、演练步骤：</w:t>
      </w:r>
    </w:p>
    <w:p>
      <w:pPr>
        <w:spacing w:beforeLines="50" w:afterLines="50" w:line="360" w:lineRule="auto"/>
        <w:ind w:left="1" w:firstLine="426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海润港区闸口进场一个3类危化品集装箱。拖车从港南路进场在安监车的引导下缓慢驶抵S7场待卸，此时现场督导在例行安全检查时发现集装箱门下方有不明液体流出</w:t>
      </w:r>
      <w:r>
        <w:rPr>
          <w:sz w:val="24"/>
          <w:szCs w:val="24"/>
        </w:rPr>
        <w:t>……</w:t>
      </w:r>
    </w:p>
    <w:p>
      <w:pPr>
        <w:spacing w:line="360" w:lineRule="auto"/>
        <w:ind w:left="1800" w:hanging="1800" w:hangingChars="750"/>
        <w:rPr>
          <w:sz w:val="24"/>
          <w:szCs w:val="24"/>
        </w:rPr>
      </w:pPr>
      <w:r>
        <w:rPr>
          <w:rFonts w:hint="eastAsia"/>
          <w:sz w:val="24"/>
          <w:szCs w:val="24"/>
        </w:rPr>
        <w:t>09：30现场督导：报告值班调度，S7场有一个待卸6类危化品集装箱发生轻微滴漏，地面形成约0.5平方米的液体面积。箱号HBCU1234567，拖车号：闽D56789，请增派人员到现场处理。</w:t>
      </w:r>
    </w:p>
    <w:p>
      <w:pPr>
        <w:spacing w:line="360" w:lineRule="auto"/>
        <w:ind w:left="1800" w:hanging="1800" w:hangingChars="750"/>
        <w:rPr>
          <w:sz w:val="24"/>
          <w:szCs w:val="24"/>
        </w:rPr>
      </w:pPr>
      <w:r>
        <w:rPr>
          <w:rFonts w:hint="eastAsia"/>
          <w:sz w:val="24"/>
          <w:szCs w:val="24"/>
        </w:rPr>
        <w:t>09：31 值班调度：收到，明白。</w:t>
      </w:r>
    </w:p>
    <w:p>
      <w:pPr>
        <w:spacing w:line="360" w:lineRule="auto"/>
        <w:ind w:left="2040" w:hanging="2040" w:hangingChars="850"/>
        <w:rPr>
          <w:sz w:val="24"/>
          <w:szCs w:val="24"/>
        </w:rPr>
      </w:pPr>
      <w:r>
        <w:rPr>
          <w:rFonts w:hint="eastAsia"/>
          <w:sz w:val="24"/>
          <w:szCs w:val="24"/>
        </w:rPr>
        <w:t>09：31 值班调度：报告值班经理，S7场有一个待卸3类危化品集装箱发生轻微滴漏，地面形成约0.5平方米的液体面积，箱号是：HBCU1234567，拖车号：闽D56789，完毕。</w:t>
      </w:r>
      <w:r>
        <w:rPr>
          <w:sz w:val="24"/>
          <w:szCs w:val="24"/>
        </w:rPr>
        <w:t xml:space="preserve"> 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09：32值班经理：收到，明白。中控室，请立即调取箱号HBCU1234567的MSDS资料。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09:32：中控室：收到，明白。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09;33值班经理：</w:t>
      </w:r>
    </w:p>
    <w:p>
      <w:pPr>
        <w:spacing w:line="360" w:lineRule="auto"/>
        <w:ind w:left="1680" w:leftChars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现场督导，请立即要求拖车司机熄火，人员撤离现场。</w:t>
      </w:r>
    </w:p>
    <w:p>
      <w:pPr>
        <w:spacing w:line="360" w:lineRule="auto"/>
        <w:ind w:left="1680" w:leftChars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值班调度，请通知停止周边生产作业，周边人员赶快撤离；</w:t>
      </w:r>
    </w:p>
    <w:p>
      <w:pPr>
        <w:spacing w:line="360" w:lineRule="auto"/>
        <w:ind w:left="1680" w:leftChars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请警戒疏散组赶赴现场做人员疏散及警戒工作。</w:t>
      </w:r>
    </w:p>
    <w:p>
      <w:pPr>
        <w:spacing w:line="360" w:lineRule="auto"/>
        <w:ind w:left="1680" w:leftChars="8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请其他各应急小组做好应急准备工作。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09:33现场督导：现场督导收到明白。拖车司机已经熄火并往上风向撤离。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值班调度：值班调度收到明白，周边设备已停止作业。周边无人员逗留。</w:t>
      </w:r>
    </w:p>
    <w:p>
      <w:pPr>
        <w:spacing w:line="360" w:lineRule="auto"/>
        <w:ind w:left="1918" w:leftChars="300" w:hanging="1288" w:hangingChars="5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抢险救援组：抢险救援组收到明白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技术保障组：技术保障组收到，明白。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09：35警戒疏散组：警戒疏散组，收到，明白。已完成现场警戒疏散工作。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09:35：值班经理：值班经理收到。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09:36中控室：    报告值班经理，该箱为α-蒎烯危险货物，属于3类易燃液体，外观与性状为无色液体，具有松木、针叶及树脂似的气息。熔点（℃）：</w:t>
      </w:r>
      <w:r>
        <w:rPr>
          <w:sz w:val="24"/>
          <w:szCs w:val="24"/>
        </w:rPr>
        <w:t>  -</w:t>
      </w:r>
      <w:r>
        <w:rPr>
          <w:rFonts w:hint="eastAsia"/>
          <w:sz w:val="24"/>
          <w:szCs w:val="24"/>
        </w:rPr>
        <w:t>55</w:t>
      </w:r>
      <w:r>
        <w:rPr>
          <w:sz w:val="24"/>
          <w:szCs w:val="24"/>
        </w:rPr>
        <w:t> 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 </w:t>
      </w:r>
      <w:r>
        <w:rPr>
          <w:rFonts w:hint="eastAsia"/>
          <w:sz w:val="24"/>
          <w:szCs w:val="24"/>
        </w:rPr>
        <w:t>沸点（℃）：156，</w:t>
      </w:r>
      <w:r>
        <w:rPr>
          <w:sz w:val="24"/>
          <w:szCs w:val="24"/>
        </w:rPr>
        <w:t> </w:t>
      </w:r>
      <w:r>
        <w:rPr>
          <w:rFonts w:hint="eastAsia"/>
          <w:sz w:val="24"/>
          <w:szCs w:val="24"/>
        </w:rPr>
        <w:t>闪点（℃）：32.2，溶解性：微溶于冷水，</w:t>
      </w:r>
      <w:r>
        <w:rPr>
          <w:sz w:val="24"/>
          <w:szCs w:val="24"/>
        </w:rPr>
        <w:t>对皮肤、眼睛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>刺激作用，</w:t>
      </w:r>
      <w:r>
        <w:rPr>
          <w:rFonts w:hint="eastAsia"/>
          <w:sz w:val="24"/>
          <w:szCs w:val="24"/>
        </w:rPr>
        <w:t>吞咽有害，</w:t>
      </w:r>
      <w:r>
        <w:rPr>
          <w:sz w:val="24"/>
          <w:szCs w:val="24"/>
        </w:rPr>
        <w:t>吸入</w:t>
      </w:r>
      <w:r>
        <w:rPr>
          <w:rFonts w:hint="eastAsia"/>
          <w:sz w:val="24"/>
          <w:szCs w:val="24"/>
        </w:rPr>
        <w:t>会中毒，请佩戴好防毒面具，穿好防化服，手持气体测试仪对现场气体浓度进行检测，</w:t>
      </w:r>
      <w:r>
        <w:rPr>
          <w:color w:val="000000"/>
          <w:sz w:val="24"/>
        </w:rPr>
        <w:t>尽可能采用木楔或带压堵漏的方式等方式切断泄漏源并</w:t>
      </w:r>
      <w:r>
        <w:rPr>
          <w:rFonts w:hint="eastAsia"/>
          <w:sz w:val="24"/>
          <w:szCs w:val="24"/>
        </w:rPr>
        <w:t>迅速将泄漏集装箱装入应急处置专用容器，待专业人员处理。另外残余在地面的泄漏物请用消防水冲洗稀释，再排入事故收集池。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09:37值班经理：收到明白。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09：37：值班经理：报告公司总指挥，S7场有一个待卸3类危化品集装箱发生轻微滴漏，，地面形成约0.5平方米的液体面积，货物名称为α-蒎烯，</w:t>
      </w:r>
      <w:r>
        <w:rPr>
          <w:sz w:val="24"/>
          <w:szCs w:val="24"/>
        </w:rPr>
        <w:t>对皮肤、眼睛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>刺激作用，</w:t>
      </w:r>
      <w:r>
        <w:rPr>
          <w:rFonts w:hint="eastAsia"/>
          <w:sz w:val="24"/>
          <w:szCs w:val="24"/>
        </w:rPr>
        <w:t>吞咽有害，</w:t>
      </w:r>
      <w:r>
        <w:rPr>
          <w:sz w:val="24"/>
          <w:szCs w:val="24"/>
        </w:rPr>
        <w:t>吸入</w:t>
      </w:r>
      <w:r>
        <w:rPr>
          <w:rFonts w:hint="eastAsia"/>
          <w:sz w:val="24"/>
          <w:szCs w:val="24"/>
        </w:rPr>
        <w:t>会中毒。现场已进行警戒及人员疏散，根据货物理化性质及处置措施，请求启动公司危险货物专项应急预案进行应急处置。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09:38公司总指挥：值班经理，请立即启动公司危险货物专项应急预案，按II级响应进行处置。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09:38值班经理：值班经理收到明白。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09;39值班经理：各应急小组，经请示公司领导，同意启动公司危险货物专项应急预案，请立即进行II级响应。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09:41警戒疏散组：</w:t>
      </w:r>
      <w:r>
        <w:rPr>
          <w:sz w:val="24"/>
          <w:szCs w:val="24"/>
        </w:rPr>
        <w:t>警戒疏散组已到位</w:t>
      </w:r>
      <w:r>
        <w:rPr>
          <w:rFonts w:hint="eastAsia"/>
          <w:sz w:val="24"/>
          <w:szCs w:val="24"/>
        </w:rPr>
        <w:t>，事故点附近的作业已停止，警戒区域已设置，无关人员已疏散撤离。</w:t>
      </w:r>
    </w:p>
    <w:p>
      <w:pPr>
        <w:spacing w:line="360" w:lineRule="auto"/>
        <w:ind w:left="1918" w:leftChars="300" w:hanging="1288" w:hangingChars="5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抢险救援组：抢险救援组收到明白（抢险救援组立即穿好防护服，戴好防毒面罩，手持气体检测仪和堵漏楔到到事故现场进行应急处置。打开箱门，排查泄露处，并对泄露处进行堵漏。）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技术保障组：技术保障组已到达现场。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09;42值班经理：收到，明白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09：50抢险救援小组：报告值班经理，泄漏的糖醛经使用堵漏楔和锡箔纸初步处理后已不会渗漏。</w:t>
      </w:r>
    </w:p>
    <w:p>
      <w:pPr>
        <w:spacing w:line="360" w:lineRule="auto"/>
        <w:ind w:left="1920" w:hanging="1920" w:hangingChars="800"/>
        <w:rPr>
          <w:sz w:val="24"/>
          <w:szCs w:val="24"/>
        </w:rPr>
      </w:pPr>
      <w:r>
        <w:rPr>
          <w:rFonts w:hint="eastAsia"/>
          <w:sz w:val="24"/>
          <w:szCs w:val="24"/>
        </w:rPr>
        <w:t>09;51值班经理：收到，请立即将泄漏集装箱装入应急处置专用容器，待专业人员处理。另外残余在地面的泄漏物请用消防水冲洗稀释，再排入事故收集池。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09:52抢险救援组：抢险救援组收到明白。（现场督导立即安排龙门吊将该箱吊装至应急处置容器；并使用消防水对地面进行冲洗稀释）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09;55抢险救援组：报告值班经理，泄漏箱已装至应急处置容器，地面已清洗完毕，请指示。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09;55值班经理：收到，明白。</w:t>
      </w:r>
    </w:p>
    <w:p>
      <w:pPr>
        <w:spacing w:line="360" w:lineRule="auto"/>
        <w:ind w:left="1892" w:leftChars="4" w:hanging="1884" w:hangingChars="785"/>
        <w:rPr>
          <w:sz w:val="24"/>
          <w:szCs w:val="24"/>
        </w:rPr>
      </w:pPr>
      <w:r>
        <w:rPr>
          <w:rFonts w:hint="eastAsia"/>
          <w:sz w:val="24"/>
          <w:szCs w:val="24"/>
        </w:rPr>
        <w:t>09p;56值班经理：报告公司总指挥，泄漏的集装箱已装入应急处置容器，等待厂家专业人员处理，现场泄漏物经稀释和冲洗处理已无毒害，请求结束《预案》和演习，恢复生产作业状态，请指示。</w:t>
      </w:r>
    </w:p>
    <w:p>
      <w:pPr>
        <w:spacing w:line="360" w:lineRule="auto"/>
        <w:ind w:left="2012" w:leftChars="4" w:hanging="2004" w:hangingChars="8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09:56总指挥：同意结束《预案》和演习，恢复正常生产秩序，，组织各参演人员到指挥中心集合召开总结分析会，完毕。</w:t>
      </w:r>
    </w:p>
    <w:p>
      <w:pPr>
        <w:spacing w:line="360" w:lineRule="auto"/>
        <w:ind w:left="2012" w:leftChars="4" w:hanging="2004" w:hangingChars="83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09:57值班经理：收到明白。个应急小组，公司领导已同意结束演习，恢复正常生产。请参演人员到指挥中心召开总结分析会。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09：58抢险救援组：抢险救援组收到明白。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技术保障组：技术保障组收到，明白。</w:t>
      </w:r>
    </w:p>
    <w:p>
      <w:pPr>
        <w:spacing w:line="360" w:lineRule="auto"/>
        <w:ind w:left="2009" w:hanging="2008" w:hangingChars="83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警戒疏散组：警戒疏散组收到明白。</w:t>
      </w:r>
    </w:p>
    <w:p>
      <w:pPr>
        <w:spacing w:line="360" w:lineRule="auto"/>
        <w:ind w:left="2012" w:leftChars="4" w:hanging="2004" w:hangingChars="835"/>
        <w:rPr>
          <w:sz w:val="24"/>
          <w:szCs w:val="24"/>
        </w:rPr>
      </w:pPr>
      <w:r>
        <w:rPr>
          <w:rFonts w:hint="eastAsia"/>
          <w:sz w:val="24"/>
          <w:szCs w:val="24"/>
        </w:rPr>
        <w:t>10：10训练总结。</w:t>
      </w:r>
    </w:p>
    <w:p>
      <w:pPr>
        <w:spacing w:line="360" w:lineRule="auto"/>
        <w:ind w:left="2012" w:leftChars="4" w:hanging="2004" w:hangingChars="835"/>
        <w:rPr>
          <w:sz w:val="24"/>
          <w:szCs w:val="24"/>
        </w:rPr>
      </w:pPr>
      <w:r>
        <w:rPr>
          <w:rFonts w:hint="eastAsia"/>
          <w:sz w:val="24"/>
          <w:szCs w:val="24"/>
        </w:rPr>
        <w:t>10：20训练结束。</w:t>
      </w:r>
    </w:p>
    <w:p>
      <w:pPr>
        <w:ind w:left="2012" w:leftChars="4" w:hanging="2004" w:hangingChars="835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661" w:leftChars="1267" w:firstLine="2140" w:firstLineChars="88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厦门海润集装箱码头有限公司</w:t>
      </w:r>
    </w:p>
    <w:p>
      <w:pPr>
        <w:spacing w:line="540" w:lineRule="exact"/>
        <w:ind w:right="560" w:firstLine="3660" w:firstLineChars="151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安全环保部</w:t>
      </w:r>
    </w:p>
    <w:p>
      <w:pPr>
        <w:spacing w:line="540" w:lineRule="exact"/>
        <w:ind w:right="560" w:firstLine="5669" w:firstLineChars="2353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</w:rPr>
        <w:t>20</w:t>
      </w:r>
      <w:r>
        <w:rPr>
          <w:rFonts w:hint="eastAsia"/>
          <w:b/>
          <w:sz w:val="24"/>
          <w:szCs w:val="24"/>
          <w:lang w:val="en-US" w:eastAsia="zh-CN"/>
        </w:rPr>
        <w:t>22</w:t>
      </w:r>
      <w:r>
        <w:rPr>
          <w:rFonts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  <w:lang w:val="en-US" w:eastAsia="zh-CN"/>
        </w:rPr>
        <w:t>9</w:t>
      </w:r>
      <w:r>
        <w:rPr>
          <w:rFonts w:hint="eastAsia"/>
          <w:b/>
          <w:sz w:val="24"/>
          <w:szCs w:val="24"/>
        </w:rPr>
        <w:t>.2</w:t>
      </w:r>
      <w:r>
        <w:rPr>
          <w:rFonts w:hint="eastAsia"/>
          <w:b/>
          <w:sz w:val="24"/>
          <w:szCs w:val="24"/>
          <w:lang w:val="en-US" w:eastAsia="zh-CN"/>
        </w:rPr>
        <w:t>8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818"/>
    <w:multiLevelType w:val="multilevel"/>
    <w:tmpl w:val="103A3818"/>
    <w:lvl w:ilvl="0" w:tentative="0">
      <w:start w:val="1"/>
      <w:numFmt w:val="decimal"/>
      <w:lvlText w:val="%1、"/>
      <w:lvlJc w:val="left"/>
      <w:pPr>
        <w:ind w:left="1140" w:hanging="720"/>
      </w:pPr>
      <w:rPr>
        <w:rFonts w:ascii="Calibri" w:hAnsi="Calibri" w:eastAsia="宋体" w:cs="Times New Roman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BF5329F"/>
    <w:multiLevelType w:val="multilevel"/>
    <w:tmpl w:val="1BF5329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CD319E"/>
    <w:multiLevelType w:val="multilevel"/>
    <w:tmpl w:val="40CD319E"/>
    <w:lvl w:ilvl="0" w:tentative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4F422F"/>
    <w:multiLevelType w:val="multilevel"/>
    <w:tmpl w:val="5A4F422F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F740E2"/>
    <w:multiLevelType w:val="multilevel"/>
    <w:tmpl w:val="6BF740E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5"/>
    <w:rsid w:val="00003558"/>
    <w:rsid w:val="00013CB3"/>
    <w:rsid w:val="0001426C"/>
    <w:rsid w:val="00014B49"/>
    <w:rsid w:val="000169ED"/>
    <w:rsid w:val="0002649A"/>
    <w:rsid w:val="00026C50"/>
    <w:rsid w:val="000524F1"/>
    <w:rsid w:val="00055F59"/>
    <w:rsid w:val="000701A1"/>
    <w:rsid w:val="000767A2"/>
    <w:rsid w:val="000811F4"/>
    <w:rsid w:val="00090EBC"/>
    <w:rsid w:val="0009188B"/>
    <w:rsid w:val="000C0F8E"/>
    <w:rsid w:val="000C6AE1"/>
    <w:rsid w:val="000D1E5F"/>
    <w:rsid w:val="000D76F0"/>
    <w:rsid w:val="000E46C0"/>
    <w:rsid w:val="000E63D7"/>
    <w:rsid w:val="000E70E0"/>
    <w:rsid w:val="000F2D78"/>
    <w:rsid w:val="000F374D"/>
    <w:rsid w:val="000F3832"/>
    <w:rsid w:val="000F4D5E"/>
    <w:rsid w:val="001036CE"/>
    <w:rsid w:val="001056A7"/>
    <w:rsid w:val="00107619"/>
    <w:rsid w:val="00115BC5"/>
    <w:rsid w:val="00133F4A"/>
    <w:rsid w:val="001359C1"/>
    <w:rsid w:val="00164AFC"/>
    <w:rsid w:val="001733B4"/>
    <w:rsid w:val="0017401C"/>
    <w:rsid w:val="00174467"/>
    <w:rsid w:val="00175791"/>
    <w:rsid w:val="00180635"/>
    <w:rsid w:val="00180674"/>
    <w:rsid w:val="0018291C"/>
    <w:rsid w:val="00191B70"/>
    <w:rsid w:val="00191FCE"/>
    <w:rsid w:val="001A0CE3"/>
    <w:rsid w:val="001A6E9D"/>
    <w:rsid w:val="001B29BC"/>
    <w:rsid w:val="001C0454"/>
    <w:rsid w:val="001C13D5"/>
    <w:rsid w:val="001C410F"/>
    <w:rsid w:val="001E64EB"/>
    <w:rsid w:val="001F1498"/>
    <w:rsid w:val="001F42C8"/>
    <w:rsid w:val="001F4449"/>
    <w:rsid w:val="002024E6"/>
    <w:rsid w:val="00206165"/>
    <w:rsid w:val="00214BE5"/>
    <w:rsid w:val="00215129"/>
    <w:rsid w:val="00221612"/>
    <w:rsid w:val="00224DCB"/>
    <w:rsid w:val="00226040"/>
    <w:rsid w:val="002274D9"/>
    <w:rsid w:val="00235BF9"/>
    <w:rsid w:val="002455B3"/>
    <w:rsid w:val="00252269"/>
    <w:rsid w:val="00257026"/>
    <w:rsid w:val="00264F1D"/>
    <w:rsid w:val="00291048"/>
    <w:rsid w:val="00296103"/>
    <w:rsid w:val="002A4755"/>
    <w:rsid w:val="002B037F"/>
    <w:rsid w:val="002B0EA0"/>
    <w:rsid w:val="002B7163"/>
    <w:rsid w:val="002E0243"/>
    <w:rsid w:val="002F1E98"/>
    <w:rsid w:val="00302DFD"/>
    <w:rsid w:val="0031169E"/>
    <w:rsid w:val="00315A9D"/>
    <w:rsid w:val="00325D05"/>
    <w:rsid w:val="00327142"/>
    <w:rsid w:val="00340877"/>
    <w:rsid w:val="003620FB"/>
    <w:rsid w:val="0037097E"/>
    <w:rsid w:val="003753CA"/>
    <w:rsid w:val="00387658"/>
    <w:rsid w:val="00393082"/>
    <w:rsid w:val="003B2EE6"/>
    <w:rsid w:val="003B3C2F"/>
    <w:rsid w:val="003F3BD0"/>
    <w:rsid w:val="003F4757"/>
    <w:rsid w:val="00402CC6"/>
    <w:rsid w:val="00407665"/>
    <w:rsid w:val="00414870"/>
    <w:rsid w:val="00414B56"/>
    <w:rsid w:val="004267F4"/>
    <w:rsid w:val="004269A7"/>
    <w:rsid w:val="0042705E"/>
    <w:rsid w:val="00427D8C"/>
    <w:rsid w:val="00431105"/>
    <w:rsid w:val="00432CD8"/>
    <w:rsid w:val="004410C1"/>
    <w:rsid w:val="00445CEC"/>
    <w:rsid w:val="00452892"/>
    <w:rsid w:val="004747C7"/>
    <w:rsid w:val="00490AFD"/>
    <w:rsid w:val="00491C29"/>
    <w:rsid w:val="00493015"/>
    <w:rsid w:val="004944AE"/>
    <w:rsid w:val="004C1C60"/>
    <w:rsid w:val="004C2E55"/>
    <w:rsid w:val="004C3A72"/>
    <w:rsid w:val="004C603B"/>
    <w:rsid w:val="004D7A01"/>
    <w:rsid w:val="004F0185"/>
    <w:rsid w:val="004F5CC5"/>
    <w:rsid w:val="00504CFF"/>
    <w:rsid w:val="005254B9"/>
    <w:rsid w:val="005316DC"/>
    <w:rsid w:val="0055120E"/>
    <w:rsid w:val="00560DAA"/>
    <w:rsid w:val="005672D8"/>
    <w:rsid w:val="00570798"/>
    <w:rsid w:val="005721D7"/>
    <w:rsid w:val="0057565B"/>
    <w:rsid w:val="00577490"/>
    <w:rsid w:val="00591980"/>
    <w:rsid w:val="005935DC"/>
    <w:rsid w:val="00594950"/>
    <w:rsid w:val="00595A65"/>
    <w:rsid w:val="005972E0"/>
    <w:rsid w:val="005A1BB9"/>
    <w:rsid w:val="005A4214"/>
    <w:rsid w:val="005B3EA4"/>
    <w:rsid w:val="005B5934"/>
    <w:rsid w:val="005C00EE"/>
    <w:rsid w:val="005D2E93"/>
    <w:rsid w:val="005D2EA5"/>
    <w:rsid w:val="005D413D"/>
    <w:rsid w:val="005E55ED"/>
    <w:rsid w:val="005E57AC"/>
    <w:rsid w:val="005F3AA2"/>
    <w:rsid w:val="005F412C"/>
    <w:rsid w:val="006062E5"/>
    <w:rsid w:val="00606D26"/>
    <w:rsid w:val="006238DA"/>
    <w:rsid w:val="00623D24"/>
    <w:rsid w:val="006335F0"/>
    <w:rsid w:val="00634D8A"/>
    <w:rsid w:val="0064060F"/>
    <w:rsid w:val="00643959"/>
    <w:rsid w:val="00644097"/>
    <w:rsid w:val="00650703"/>
    <w:rsid w:val="006524B3"/>
    <w:rsid w:val="0066763E"/>
    <w:rsid w:val="006735DB"/>
    <w:rsid w:val="0067750D"/>
    <w:rsid w:val="00683945"/>
    <w:rsid w:val="00684CEB"/>
    <w:rsid w:val="006A364D"/>
    <w:rsid w:val="006A36A1"/>
    <w:rsid w:val="006B78FB"/>
    <w:rsid w:val="006D729C"/>
    <w:rsid w:val="006E2B37"/>
    <w:rsid w:val="006E2E82"/>
    <w:rsid w:val="007006F7"/>
    <w:rsid w:val="007066B4"/>
    <w:rsid w:val="00714086"/>
    <w:rsid w:val="00731FE8"/>
    <w:rsid w:val="0073280B"/>
    <w:rsid w:val="0073591F"/>
    <w:rsid w:val="007468F8"/>
    <w:rsid w:val="007A3897"/>
    <w:rsid w:val="007B2357"/>
    <w:rsid w:val="007B3D1D"/>
    <w:rsid w:val="007B6D7D"/>
    <w:rsid w:val="007B71E7"/>
    <w:rsid w:val="007C2252"/>
    <w:rsid w:val="007D0D70"/>
    <w:rsid w:val="007D490F"/>
    <w:rsid w:val="007E2561"/>
    <w:rsid w:val="007E5A8A"/>
    <w:rsid w:val="007E6D5E"/>
    <w:rsid w:val="008030BF"/>
    <w:rsid w:val="0082007B"/>
    <w:rsid w:val="00823B9B"/>
    <w:rsid w:val="00844F20"/>
    <w:rsid w:val="008462B4"/>
    <w:rsid w:val="00846EED"/>
    <w:rsid w:val="0086351C"/>
    <w:rsid w:val="008675B6"/>
    <w:rsid w:val="00876F79"/>
    <w:rsid w:val="00883A67"/>
    <w:rsid w:val="008A34BE"/>
    <w:rsid w:val="008A4A9D"/>
    <w:rsid w:val="008E5FA8"/>
    <w:rsid w:val="008F0E67"/>
    <w:rsid w:val="008F5706"/>
    <w:rsid w:val="008F6C33"/>
    <w:rsid w:val="008F6F38"/>
    <w:rsid w:val="009046EA"/>
    <w:rsid w:val="00920E7A"/>
    <w:rsid w:val="009272FD"/>
    <w:rsid w:val="00950E94"/>
    <w:rsid w:val="00952375"/>
    <w:rsid w:val="009535E8"/>
    <w:rsid w:val="0097512D"/>
    <w:rsid w:val="00976CC8"/>
    <w:rsid w:val="0098357D"/>
    <w:rsid w:val="009A3755"/>
    <w:rsid w:val="009B2BFC"/>
    <w:rsid w:val="009C08CF"/>
    <w:rsid w:val="009C12F9"/>
    <w:rsid w:val="009D0EA1"/>
    <w:rsid w:val="009D1399"/>
    <w:rsid w:val="009D13CF"/>
    <w:rsid w:val="009E0044"/>
    <w:rsid w:val="009E01B2"/>
    <w:rsid w:val="009E511C"/>
    <w:rsid w:val="00A137F0"/>
    <w:rsid w:val="00A21F82"/>
    <w:rsid w:val="00A22AD7"/>
    <w:rsid w:val="00A24FEE"/>
    <w:rsid w:val="00A25747"/>
    <w:rsid w:val="00A30845"/>
    <w:rsid w:val="00A44F91"/>
    <w:rsid w:val="00A60B38"/>
    <w:rsid w:val="00A90BF1"/>
    <w:rsid w:val="00A931E0"/>
    <w:rsid w:val="00A950A7"/>
    <w:rsid w:val="00AA2BF3"/>
    <w:rsid w:val="00AA2D27"/>
    <w:rsid w:val="00AA4E60"/>
    <w:rsid w:val="00AD4FB4"/>
    <w:rsid w:val="00AD632F"/>
    <w:rsid w:val="00AE2B37"/>
    <w:rsid w:val="00AE60D6"/>
    <w:rsid w:val="00AF0841"/>
    <w:rsid w:val="00AF6540"/>
    <w:rsid w:val="00B10293"/>
    <w:rsid w:val="00B21DFC"/>
    <w:rsid w:val="00B22645"/>
    <w:rsid w:val="00B44FB3"/>
    <w:rsid w:val="00B5415C"/>
    <w:rsid w:val="00B57EFD"/>
    <w:rsid w:val="00B60A42"/>
    <w:rsid w:val="00B63B79"/>
    <w:rsid w:val="00B65C26"/>
    <w:rsid w:val="00B67AA5"/>
    <w:rsid w:val="00B77F53"/>
    <w:rsid w:val="00B84D41"/>
    <w:rsid w:val="00B87F31"/>
    <w:rsid w:val="00B91D9D"/>
    <w:rsid w:val="00B9399A"/>
    <w:rsid w:val="00B971BE"/>
    <w:rsid w:val="00BA0577"/>
    <w:rsid w:val="00BA0E10"/>
    <w:rsid w:val="00BA2311"/>
    <w:rsid w:val="00BB17BF"/>
    <w:rsid w:val="00BC18DB"/>
    <w:rsid w:val="00BC2175"/>
    <w:rsid w:val="00BC75E9"/>
    <w:rsid w:val="00BD3FB0"/>
    <w:rsid w:val="00BE4BA5"/>
    <w:rsid w:val="00BF55A0"/>
    <w:rsid w:val="00C03704"/>
    <w:rsid w:val="00C32DE3"/>
    <w:rsid w:val="00C42847"/>
    <w:rsid w:val="00C4677C"/>
    <w:rsid w:val="00C47F04"/>
    <w:rsid w:val="00C61F3E"/>
    <w:rsid w:val="00C661C4"/>
    <w:rsid w:val="00C661E8"/>
    <w:rsid w:val="00C75250"/>
    <w:rsid w:val="00C848C6"/>
    <w:rsid w:val="00C96317"/>
    <w:rsid w:val="00CA3FFE"/>
    <w:rsid w:val="00CB6E77"/>
    <w:rsid w:val="00CC364A"/>
    <w:rsid w:val="00CC5C2D"/>
    <w:rsid w:val="00CD3788"/>
    <w:rsid w:val="00CF22AF"/>
    <w:rsid w:val="00D15217"/>
    <w:rsid w:val="00D2082F"/>
    <w:rsid w:val="00D215DE"/>
    <w:rsid w:val="00D21BFF"/>
    <w:rsid w:val="00D32C6B"/>
    <w:rsid w:val="00D32D37"/>
    <w:rsid w:val="00D343AD"/>
    <w:rsid w:val="00D34A17"/>
    <w:rsid w:val="00D4259B"/>
    <w:rsid w:val="00D440ED"/>
    <w:rsid w:val="00D465CD"/>
    <w:rsid w:val="00D466C9"/>
    <w:rsid w:val="00D4779F"/>
    <w:rsid w:val="00D547C9"/>
    <w:rsid w:val="00D67C3A"/>
    <w:rsid w:val="00D7234F"/>
    <w:rsid w:val="00D77105"/>
    <w:rsid w:val="00D82707"/>
    <w:rsid w:val="00D874EC"/>
    <w:rsid w:val="00D95BB8"/>
    <w:rsid w:val="00DA5ED6"/>
    <w:rsid w:val="00DB7DD5"/>
    <w:rsid w:val="00DD1E02"/>
    <w:rsid w:val="00DD3F24"/>
    <w:rsid w:val="00DD73A6"/>
    <w:rsid w:val="00DD7E88"/>
    <w:rsid w:val="00DE326B"/>
    <w:rsid w:val="00DE3427"/>
    <w:rsid w:val="00DF4772"/>
    <w:rsid w:val="00E00656"/>
    <w:rsid w:val="00E04B6A"/>
    <w:rsid w:val="00E13E9C"/>
    <w:rsid w:val="00E21821"/>
    <w:rsid w:val="00E3353D"/>
    <w:rsid w:val="00E56957"/>
    <w:rsid w:val="00E72F4D"/>
    <w:rsid w:val="00E80FCF"/>
    <w:rsid w:val="00E8478B"/>
    <w:rsid w:val="00E96858"/>
    <w:rsid w:val="00E9798E"/>
    <w:rsid w:val="00EA5A7B"/>
    <w:rsid w:val="00EB261E"/>
    <w:rsid w:val="00EE2D20"/>
    <w:rsid w:val="00EF7FE2"/>
    <w:rsid w:val="00F05AA4"/>
    <w:rsid w:val="00F066F7"/>
    <w:rsid w:val="00F160CB"/>
    <w:rsid w:val="00F541B8"/>
    <w:rsid w:val="00F62183"/>
    <w:rsid w:val="00F70777"/>
    <w:rsid w:val="00F779E4"/>
    <w:rsid w:val="00F77AD4"/>
    <w:rsid w:val="00F8298E"/>
    <w:rsid w:val="00F84BC4"/>
    <w:rsid w:val="00F87AF7"/>
    <w:rsid w:val="00FA0F65"/>
    <w:rsid w:val="00FA406C"/>
    <w:rsid w:val="00FA5384"/>
    <w:rsid w:val="00FB25B3"/>
    <w:rsid w:val="00FB3FAB"/>
    <w:rsid w:val="00FB54E5"/>
    <w:rsid w:val="00FC1840"/>
    <w:rsid w:val="00FC57FC"/>
    <w:rsid w:val="00FF0424"/>
    <w:rsid w:val="00FF4411"/>
    <w:rsid w:val="00FF5BE8"/>
    <w:rsid w:val="00FF6DB9"/>
    <w:rsid w:val="21CC0FF4"/>
    <w:rsid w:val="6876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448</Words>
  <Characters>2560</Characters>
  <Lines>21</Lines>
  <Paragraphs>6</Paragraphs>
  <TotalTime>3</TotalTime>
  <ScaleCrop>false</ScaleCrop>
  <LinksUpToDate>false</LinksUpToDate>
  <CharactersWithSpaces>3002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2019-03-25T08:09:00Z</dcterms:created>
  <dc:creator>许启明</dc:creator>
  <cp:lastModifiedBy>吴少熹</cp:lastModifiedBy>
  <cp:lastPrinted>2016-10-20T02:08:00Z</cp:lastPrinted>
  <dcterms:modified xsi:type="dcterms:W3CDTF">2022-10-13T06:23:23Z</dcterms:modified>
  <dc:title>危化品演练实施步骤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